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94365F">
        <w:t>10.04</w:t>
      </w:r>
      <w:r w:rsidR="00197E32">
        <w:t>.</w:t>
      </w:r>
      <w:r w:rsidR="006252F7">
        <w:t>201</w:t>
      </w:r>
      <w:r w:rsidR="00197E32">
        <w:t>9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F542B2">
        <w:t>I</w:t>
      </w:r>
      <w:r>
        <w:t>.6733</w:t>
      </w:r>
      <w:r w:rsidR="006252F7">
        <w:t>.</w:t>
      </w:r>
      <w:r w:rsidR="0094365F">
        <w:t>5</w:t>
      </w:r>
      <w:r w:rsidR="00197E32">
        <w:t>.2019</w:t>
      </w:r>
    </w:p>
    <w:p w:rsidR="009446A7" w:rsidRDefault="009446A7" w:rsidP="009446A7">
      <w:pPr>
        <w:pStyle w:val="NormalnyWeb"/>
      </w:pPr>
      <w:bookmarkStart w:id="0" w:name="_GoBack"/>
      <w:bookmarkEnd w:id="0"/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635826" w:rsidRDefault="005B2DA3" w:rsidP="0094365F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94365F" w:rsidRDefault="0094365F" w:rsidP="0094365F">
      <w:pPr>
        <w:spacing w:before="100" w:beforeAutospacing="1" w:after="100" w:afterAutospacing="1"/>
        <w:jc w:val="both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365F" w:rsidRDefault="007D7463" w:rsidP="0094365F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365F">
        <w:rPr>
          <w:rFonts w:ascii="Times New Roman" w:hAnsi="Times New Roman"/>
        </w:rPr>
        <w:t xml:space="preserve">że w dniu 10.04.2019 r. zostało wszczęte na wniosek Energa Operator S.A. w Toruniu reprezentowanej prze pełnomocnika Pana Rafała Drygalskiego  postępowanie administracyjne w celu wydania decyzji o ustaleniu lokalizacji inwestycji celu publicznego dla projektowanej budowy sieci wraz z  przyłączami NN  dla zasilania działek nr </w:t>
      </w:r>
      <w:r w:rsidR="0094365F">
        <w:rPr>
          <w:rFonts w:ascii="Times New Roman" w:hAnsi="Times New Roman"/>
          <w:b/>
        </w:rPr>
        <w:t>152/6, 152/7, 152/8, 152/9, 152/10, 152/11, 152/13, 152/15, 152/16, 152/17, 152/18, 152/19, 152/20, 152/21, 152/22, 152/23, 152/24, 152/25, 152/26, 152/27, 152/28, 152/29, 152/30, 152/31, 152/33</w:t>
      </w:r>
      <w:r w:rsidR="0094365F">
        <w:rPr>
          <w:rFonts w:ascii="Times New Roman" w:hAnsi="Times New Roman"/>
        </w:rPr>
        <w:t xml:space="preserve"> z</w:t>
      </w:r>
      <w:r w:rsidR="0094365F">
        <w:rPr>
          <w:rFonts w:ascii="Times New Roman" w:hAnsi="Times New Roman"/>
          <w:b/>
        </w:rPr>
        <w:t xml:space="preserve"> </w:t>
      </w:r>
      <w:r w:rsidR="0094365F">
        <w:rPr>
          <w:rFonts w:ascii="Times New Roman" w:hAnsi="Times New Roman"/>
        </w:rPr>
        <w:t xml:space="preserve"> położonych  w miejscowości </w:t>
      </w:r>
      <w:r w:rsidR="0094365F">
        <w:rPr>
          <w:rFonts w:ascii="Times New Roman" w:hAnsi="Times New Roman"/>
          <w:b/>
        </w:rPr>
        <w:t>Bierzgłowo</w:t>
      </w:r>
    </w:p>
    <w:p w:rsidR="0094365F" w:rsidRDefault="0094365F" w:rsidP="0094365F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działkach:</w:t>
      </w:r>
    </w:p>
    <w:p w:rsidR="0094365F" w:rsidRDefault="0094365F" w:rsidP="0094365F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170/4, 170/3, 161/3, 171/3, 171/4 w m. Zamek Bierzgłowski oraz  152/1, 125/1, 152/5, 152/14, 152/6, 152/7, 152/8, 152/9, 152/10, 152/11, 152/13, 152/15, 152/16, 152/17, 152/18, 152/19, 152/20, 152/21, 152/22, 152/23, 152/24, 152/25, 152/26, 152/27, 152/28, 152/29                                     w m. Bierzgłowo</w:t>
      </w:r>
    </w:p>
    <w:p w:rsidR="00850E41" w:rsidRDefault="00850E41" w:rsidP="0094365F">
      <w:pPr>
        <w:pStyle w:val="Tekstpodstawowy"/>
        <w:jc w:val="both"/>
      </w:pPr>
    </w:p>
    <w:p w:rsidR="00C05F33" w:rsidRDefault="00C05F33" w:rsidP="00850E41">
      <w:pPr>
        <w:ind w:left="5670"/>
      </w:pPr>
    </w:p>
    <w:p w:rsidR="00C05F33" w:rsidRDefault="00C05F33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1239B"/>
    <w:rsid w:val="0007588E"/>
    <w:rsid w:val="000F2C5D"/>
    <w:rsid w:val="00170F81"/>
    <w:rsid w:val="00175951"/>
    <w:rsid w:val="001903BB"/>
    <w:rsid w:val="00197E32"/>
    <w:rsid w:val="001A6706"/>
    <w:rsid w:val="001E04E7"/>
    <w:rsid w:val="002B26B3"/>
    <w:rsid w:val="002B772C"/>
    <w:rsid w:val="00392AC5"/>
    <w:rsid w:val="003C1863"/>
    <w:rsid w:val="0045775E"/>
    <w:rsid w:val="004759A7"/>
    <w:rsid w:val="004B6133"/>
    <w:rsid w:val="004E14EB"/>
    <w:rsid w:val="004F023F"/>
    <w:rsid w:val="0051127A"/>
    <w:rsid w:val="0057693E"/>
    <w:rsid w:val="0057771E"/>
    <w:rsid w:val="00592C66"/>
    <w:rsid w:val="005B2DA3"/>
    <w:rsid w:val="006252F7"/>
    <w:rsid w:val="00632F1D"/>
    <w:rsid w:val="00635826"/>
    <w:rsid w:val="006F2B3F"/>
    <w:rsid w:val="007D3ACC"/>
    <w:rsid w:val="007D7463"/>
    <w:rsid w:val="00850E41"/>
    <w:rsid w:val="00894D95"/>
    <w:rsid w:val="008F13AB"/>
    <w:rsid w:val="00912A5E"/>
    <w:rsid w:val="0094365F"/>
    <w:rsid w:val="009446A7"/>
    <w:rsid w:val="00A2423D"/>
    <w:rsid w:val="00AB0421"/>
    <w:rsid w:val="00B55977"/>
    <w:rsid w:val="00C05F33"/>
    <w:rsid w:val="00C116C6"/>
    <w:rsid w:val="00E35436"/>
    <w:rsid w:val="00ED05DE"/>
    <w:rsid w:val="00F5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84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</cp:revision>
  <cp:lastPrinted>2018-07-05T09:31:00Z</cp:lastPrinted>
  <dcterms:created xsi:type="dcterms:W3CDTF">2019-04-10T09:02:00Z</dcterms:created>
  <dcterms:modified xsi:type="dcterms:W3CDTF">2019-04-10T09:02:00Z</dcterms:modified>
</cp:coreProperties>
</file>